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5B24" w14:textId="77777777" w:rsidR="0080756A" w:rsidRPr="0080756A" w:rsidRDefault="0080756A" w:rsidP="0080756A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404041"/>
          <w:kern w:val="36"/>
          <w:sz w:val="36"/>
          <w:szCs w:val="36"/>
          <w:lang w:eastAsia="en-CA"/>
        </w:rPr>
      </w:pPr>
      <w:bookmarkStart w:id="0" w:name="_GoBack"/>
      <w:r w:rsidRPr="0080756A">
        <w:rPr>
          <w:rFonts w:ascii="Arial" w:eastAsia="Times New Roman" w:hAnsi="Arial" w:cs="Arial"/>
          <w:b/>
          <w:bCs/>
          <w:color w:val="404041"/>
          <w:kern w:val="36"/>
          <w:sz w:val="36"/>
          <w:szCs w:val="36"/>
          <w:lang w:eastAsia="en-CA"/>
        </w:rPr>
        <w:t>NOUS RECHERCHONS DES BÉNÉVOLES</w:t>
      </w:r>
    </w:p>
    <w:p w14:paraId="17BB6A18" w14:textId="77777777" w:rsidR="0080756A" w:rsidRPr="0080756A" w:rsidRDefault="0080756A" w:rsidP="0080756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04041"/>
          <w:sz w:val="36"/>
          <w:szCs w:val="36"/>
          <w:lang w:eastAsia="en-CA"/>
        </w:rPr>
      </w:pP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Bienvenue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à la page du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chapitre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Brunswick du Club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Héritage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.</w:t>
      </w:r>
    </w:p>
    <w:p w14:paraId="0BE1D17F" w14:textId="77777777" w:rsidR="0080756A" w:rsidRPr="0080756A" w:rsidRDefault="0080756A" w:rsidP="0080756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04041"/>
          <w:sz w:val="36"/>
          <w:szCs w:val="36"/>
          <w:lang w:eastAsia="en-CA"/>
        </w:rPr>
      </w:pPr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Nous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sommes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à la recherche de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bénévoles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–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employés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des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postes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qui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sont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à la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retraite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, qui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comptent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25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années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de service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ou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qui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travaillent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encore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actuellement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–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afin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de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diriger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ce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chapitre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pour le Club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Héritage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.</w:t>
      </w:r>
    </w:p>
    <w:p w14:paraId="712EA025" w14:textId="77777777" w:rsidR="0080756A" w:rsidRPr="0080756A" w:rsidRDefault="0080756A" w:rsidP="0080756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04041"/>
          <w:sz w:val="36"/>
          <w:szCs w:val="36"/>
          <w:lang w:eastAsia="en-CA"/>
        </w:rPr>
      </w:pP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C’est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une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bonne occasion de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créer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un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moyen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de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rester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en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contact avec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vos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collègues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, après la fin de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votre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vie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professionnelle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, et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d’entretenir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des liens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d’amitié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pendant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vos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années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de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retraite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.</w:t>
      </w:r>
    </w:p>
    <w:p w14:paraId="24C28F53" w14:textId="77777777" w:rsidR="0080756A" w:rsidRPr="0080756A" w:rsidRDefault="0080756A" w:rsidP="0080756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04041"/>
          <w:sz w:val="36"/>
          <w:szCs w:val="36"/>
          <w:lang w:eastAsia="en-CA"/>
        </w:rPr>
      </w:pPr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Pour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en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savoir plus,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vous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voudrez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bien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communiquer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avec le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président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du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chapitre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Terra Nova, Eldred Holmes.</w:t>
      </w:r>
    </w:p>
    <w:p w14:paraId="57011B93" w14:textId="77777777" w:rsidR="0080756A" w:rsidRPr="0080756A" w:rsidRDefault="0080756A" w:rsidP="0080756A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04041"/>
          <w:sz w:val="36"/>
          <w:szCs w:val="36"/>
          <w:lang w:eastAsia="en-CA"/>
        </w:rPr>
      </w:pPr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Pour les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membres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actuels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qui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désirent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conserver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leur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statut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actif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auprès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du Club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Héritage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,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vous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pouvez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envoyer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votre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cotisation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(10 $ pour 2019, payable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maintenant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) à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l’attention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du CHAPITRE BRUNSWICK, CLUB HÉRITAGE DE POSTES CANADA, CP 2506, ST. JOHN’S NL A1C 6E8.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Veuillez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libeller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votre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chèque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à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l’ordre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du Club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Héritage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de </w:t>
      </w:r>
      <w:proofErr w:type="spellStart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>Postes</w:t>
      </w:r>
      <w:proofErr w:type="spellEnd"/>
      <w:r w:rsidRPr="0080756A">
        <w:rPr>
          <w:rFonts w:ascii="Arial" w:eastAsia="Times New Roman" w:hAnsi="Arial" w:cs="Arial"/>
          <w:color w:val="404041"/>
          <w:sz w:val="36"/>
          <w:szCs w:val="36"/>
          <w:lang w:eastAsia="en-CA"/>
        </w:rPr>
        <w:t xml:space="preserve"> Canada</w:t>
      </w:r>
    </w:p>
    <w:bookmarkEnd w:id="0"/>
    <w:p w14:paraId="608BA79F" w14:textId="77777777" w:rsidR="005F3BF6" w:rsidRPr="0080756A" w:rsidRDefault="005F3BF6">
      <w:pPr>
        <w:rPr>
          <w:rFonts w:ascii="Arial" w:hAnsi="Arial" w:cs="Arial"/>
          <w:sz w:val="36"/>
          <w:szCs w:val="36"/>
        </w:rPr>
      </w:pPr>
    </w:p>
    <w:sectPr w:rsidR="005F3BF6" w:rsidRPr="00807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6A"/>
    <w:rsid w:val="005F3BF6"/>
    <w:rsid w:val="008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9B2E"/>
  <w15:chartTrackingRefBased/>
  <w15:docId w15:val="{582CEFC3-DD5E-4E10-8537-7EF5DCCE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2020-01-17T14:17:00Z</dcterms:created>
  <dcterms:modified xsi:type="dcterms:W3CDTF">2020-01-17T14:18:00Z</dcterms:modified>
</cp:coreProperties>
</file>