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7B" w:rsidRDefault="008E5EC3">
      <w:pPr>
        <w:rPr>
          <w:sz w:val="40"/>
          <w:szCs w:val="40"/>
        </w:rPr>
      </w:pPr>
      <w:r w:rsidRPr="008E5EC3">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190.2pt;margin-top:-4.3pt;width:303pt;height:94.3pt;z-index:251657728;mso-width-relative:margin;mso-height-relative:margin">
            <v:textbox>
              <w:txbxContent>
                <w:p w:rsidR="006A425B" w:rsidRPr="00012BE0" w:rsidRDefault="006A425B" w:rsidP="006A425B">
                  <w:pPr>
                    <w:jc w:val="center"/>
                    <w:rPr>
                      <w:sz w:val="32"/>
                      <w:szCs w:val="32"/>
                    </w:rPr>
                  </w:pPr>
                  <w:r w:rsidRPr="00012BE0">
                    <w:rPr>
                      <w:sz w:val="32"/>
                      <w:szCs w:val="32"/>
                    </w:rPr>
                    <w:t>Chapitre Brunswick Chapter</w:t>
                  </w:r>
                </w:p>
                <w:p w:rsidR="006A425B" w:rsidRPr="00012BE0" w:rsidRDefault="006A425B" w:rsidP="006A425B">
                  <w:pPr>
                    <w:jc w:val="center"/>
                    <w:rPr>
                      <w:sz w:val="32"/>
                      <w:szCs w:val="32"/>
                    </w:rPr>
                  </w:pPr>
                  <w:r w:rsidRPr="00012BE0">
                    <w:rPr>
                      <w:sz w:val="32"/>
                      <w:szCs w:val="32"/>
                    </w:rPr>
                    <w:t>P.O. Box 609</w:t>
                  </w:r>
                </w:p>
                <w:p w:rsidR="006A425B" w:rsidRPr="00012BE0" w:rsidRDefault="006A425B" w:rsidP="006A425B">
                  <w:pPr>
                    <w:jc w:val="center"/>
                    <w:rPr>
                      <w:sz w:val="32"/>
                      <w:szCs w:val="32"/>
                    </w:rPr>
                  </w:pPr>
                  <w:r w:rsidRPr="00012BE0">
                    <w:rPr>
                      <w:sz w:val="32"/>
                      <w:szCs w:val="32"/>
                    </w:rPr>
                    <w:t>S</w:t>
                  </w:r>
                  <w:r w:rsidR="001B5729" w:rsidRPr="00012BE0">
                    <w:rPr>
                      <w:sz w:val="32"/>
                      <w:szCs w:val="32"/>
                    </w:rPr>
                    <w:t>ain</w:t>
                  </w:r>
                  <w:r w:rsidRPr="00012BE0">
                    <w:rPr>
                      <w:sz w:val="32"/>
                      <w:szCs w:val="32"/>
                    </w:rPr>
                    <w:t>t</w:t>
                  </w:r>
                  <w:r w:rsidR="001B5729" w:rsidRPr="00012BE0">
                    <w:rPr>
                      <w:sz w:val="32"/>
                      <w:szCs w:val="32"/>
                    </w:rPr>
                    <w:t xml:space="preserve"> </w:t>
                  </w:r>
                  <w:r w:rsidRPr="00012BE0">
                    <w:rPr>
                      <w:sz w:val="32"/>
                      <w:szCs w:val="32"/>
                    </w:rPr>
                    <w:t xml:space="preserve">John </w:t>
                  </w:r>
                  <w:proofErr w:type="gramStart"/>
                  <w:r w:rsidRPr="00012BE0">
                    <w:rPr>
                      <w:sz w:val="32"/>
                      <w:szCs w:val="32"/>
                    </w:rPr>
                    <w:t>NB  E2L</w:t>
                  </w:r>
                  <w:proofErr w:type="gramEnd"/>
                  <w:r w:rsidRPr="00012BE0">
                    <w:rPr>
                      <w:sz w:val="32"/>
                      <w:szCs w:val="32"/>
                    </w:rPr>
                    <w:t xml:space="preserve"> 4A5</w:t>
                  </w:r>
                </w:p>
                <w:p w:rsidR="006A425B" w:rsidRPr="006A425B" w:rsidRDefault="006A425B">
                  <w:pPr>
                    <w:rPr>
                      <w:sz w:val="40"/>
                      <w:szCs w:val="40"/>
                    </w:rPr>
                  </w:pPr>
                </w:p>
              </w:txbxContent>
            </v:textbox>
          </v:shape>
        </w:pict>
      </w:r>
      <w:r w:rsidR="009E4C6F">
        <w:rPr>
          <w:noProof/>
          <w:sz w:val="28"/>
          <w:szCs w:val="28"/>
          <w:lang w:val="fr-CA" w:eastAsia="fr-CA"/>
        </w:rPr>
        <w:drawing>
          <wp:inline distT="0" distB="0" distL="0" distR="0">
            <wp:extent cx="1371600" cy="1386840"/>
            <wp:effectExtent l="19050" t="0" r="0" b="0"/>
            <wp:docPr id="1" name="Picture 0" descr="Hertitage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rtitage Club.JPG"/>
                    <pic:cNvPicPr>
                      <a:picLocks noChangeAspect="1" noChangeArrowheads="1"/>
                    </pic:cNvPicPr>
                  </pic:nvPicPr>
                  <pic:blipFill>
                    <a:blip r:embed="rId6" cstate="print"/>
                    <a:srcRect/>
                    <a:stretch>
                      <a:fillRect/>
                    </a:stretch>
                  </pic:blipFill>
                  <pic:spPr bwMode="auto">
                    <a:xfrm>
                      <a:off x="0" y="0"/>
                      <a:ext cx="1371600" cy="1386840"/>
                    </a:xfrm>
                    <a:prstGeom prst="rect">
                      <a:avLst/>
                    </a:prstGeom>
                    <a:noFill/>
                    <a:ln w="9525">
                      <a:noFill/>
                      <a:miter lim="800000"/>
                      <a:headEnd/>
                      <a:tailEnd/>
                    </a:ln>
                  </pic:spPr>
                </pic:pic>
              </a:graphicData>
            </a:graphic>
          </wp:inline>
        </w:drawing>
      </w:r>
      <w:r w:rsidR="002C7205">
        <w:rPr>
          <w:sz w:val="28"/>
          <w:szCs w:val="28"/>
        </w:rPr>
        <w:t xml:space="preserve">        </w:t>
      </w:r>
    </w:p>
    <w:p w:rsidR="002C7205" w:rsidRPr="00012BE0" w:rsidRDefault="009E4C6F" w:rsidP="009E4C6F">
      <w:pPr>
        <w:jc w:val="center"/>
        <w:rPr>
          <w:sz w:val="32"/>
          <w:szCs w:val="32"/>
        </w:rPr>
      </w:pPr>
      <w:r w:rsidRPr="00012BE0">
        <w:rPr>
          <w:sz w:val="32"/>
          <w:szCs w:val="32"/>
        </w:rPr>
        <w:t>Spring 2016</w:t>
      </w:r>
    </w:p>
    <w:p w:rsidR="00E75F54" w:rsidRDefault="00E75F54" w:rsidP="00E75F54">
      <w:pPr>
        <w:rPr>
          <w:b/>
          <w:sz w:val="28"/>
          <w:szCs w:val="28"/>
        </w:rPr>
      </w:pPr>
      <w:r w:rsidRPr="00012BE0">
        <w:rPr>
          <w:b/>
          <w:sz w:val="28"/>
          <w:szCs w:val="28"/>
        </w:rPr>
        <w:t>President’s Message</w:t>
      </w:r>
    </w:p>
    <w:p w:rsidR="005F5D2A" w:rsidRPr="005F5D2A" w:rsidRDefault="005F5D2A" w:rsidP="00E75F54">
      <w:pPr>
        <w:rPr>
          <w:sz w:val="28"/>
          <w:szCs w:val="28"/>
        </w:rPr>
      </w:pPr>
      <w:r w:rsidRPr="005F5D2A">
        <w:rPr>
          <w:sz w:val="28"/>
          <w:szCs w:val="28"/>
        </w:rPr>
        <w:t>Hello,</w:t>
      </w:r>
    </w:p>
    <w:p w:rsidR="009E4C6F" w:rsidRPr="00012BE0" w:rsidRDefault="009E4C6F" w:rsidP="00E75F54">
      <w:pPr>
        <w:rPr>
          <w:sz w:val="24"/>
          <w:szCs w:val="24"/>
        </w:rPr>
      </w:pPr>
      <w:r w:rsidRPr="00012BE0">
        <w:rPr>
          <w:sz w:val="24"/>
          <w:szCs w:val="24"/>
        </w:rPr>
        <w:t>Our Chapter has not been very active for quite some time due to a lack to manpower and member’s participation.</w:t>
      </w:r>
    </w:p>
    <w:p w:rsidR="00E75F54" w:rsidRPr="00012BE0" w:rsidRDefault="00087B1D" w:rsidP="00E75F54">
      <w:pPr>
        <w:rPr>
          <w:sz w:val="24"/>
          <w:szCs w:val="24"/>
        </w:rPr>
      </w:pPr>
      <w:r w:rsidRPr="00012BE0">
        <w:rPr>
          <w:sz w:val="24"/>
          <w:szCs w:val="24"/>
        </w:rPr>
        <w:t xml:space="preserve">Urgently required are a few Members who are willing to work on the Executive of </w:t>
      </w:r>
      <w:r w:rsidR="009E4C6F" w:rsidRPr="00012BE0">
        <w:rPr>
          <w:sz w:val="24"/>
          <w:szCs w:val="24"/>
        </w:rPr>
        <w:t>the Brunswick</w:t>
      </w:r>
      <w:r w:rsidRPr="00012BE0">
        <w:rPr>
          <w:sz w:val="24"/>
          <w:szCs w:val="24"/>
        </w:rPr>
        <w:t xml:space="preserve"> Chapter and provide ideas and input about the direction you wish our Chapter to navigate.</w:t>
      </w:r>
      <w:r w:rsidR="009E4C6F" w:rsidRPr="00012BE0">
        <w:rPr>
          <w:sz w:val="24"/>
          <w:szCs w:val="24"/>
        </w:rPr>
        <w:t xml:space="preserve"> If any of you are interested in helping our Chapter don’t hesitate to contact me at 506 853 7263 or e-mail </w:t>
      </w:r>
      <w:hyperlink r:id="rId7" w:history="1">
        <w:r w:rsidR="009E4C6F" w:rsidRPr="00012BE0">
          <w:rPr>
            <w:rStyle w:val="Hyperlink"/>
            <w:sz w:val="24"/>
            <w:szCs w:val="24"/>
          </w:rPr>
          <w:t>lafleurr@nbnet.nb.ca</w:t>
        </w:r>
      </w:hyperlink>
      <w:r w:rsidR="009E4C6F" w:rsidRPr="00012BE0">
        <w:rPr>
          <w:sz w:val="24"/>
          <w:szCs w:val="24"/>
        </w:rPr>
        <w:t xml:space="preserve"> </w:t>
      </w:r>
      <w:r w:rsidR="005F5D2A">
        <w:rPr>
          <w:sz w:val="24"/>
          <w:szCs w:val="24"/>
        </w:rPr>
        <w:t xml:space="preserve"> </w:t>
      </w:r>
      <w:proofErr w:type="gramStart"/>
      <w:r w:rsidR="009E4C6F" w:rsidRPr="00012BE0">
        <w:rPr>
          <w:sz w:val="24"/>
          <w:szCs w:val="24"/>
        </w:rPr>
        <w:t>The</w:t>
      </w:r>
      <w:proofErr w:type="gramEnd"/>
      <w:r w:rsidR="009E4C6F" w:rsidRPr="00012BE0">
        <w:rPr>
          <w:sz w:val="24"/>
          <w:szCs w:val="24"/>
        </w:rPr>
        <w:t xml:space="preserve"> future of our Chapter depends on it.</w:t>
      </w:r>
    </w:p>
    <w:p w:rsidR="00087B1D" w:rsidRPr="00012BE0" w:rsidRDefault="00087B1D" w:rsidP="00E75F54">
      <w:pPr>
        <w:rPr>
          <w:sz w:val="24"/>
          <w:szCs w:val="24"/>
        </w:rPr>
      </w:pPr>
      <w:r w:rsidRPr="00012BE0">
        <w:rPr>
          <w:sz w:val="24"/>
          <w:szCs w:val="24"/>
        </w:rPr>
        <w:t>During our annual national meeting a renewed mandate for the Heritage Club was adopted. There is a renewed effort to build a stronger link with Canada Post Corporation and to recommit to the original goals</w:t>
      </w:r>
      <w:r w:rsidR="00936113" w:rsidRPr="00012BE0">
        <w:rPr>
          <w:sz w:val="24"/>
          <w:szCs w:val="24"/>
        </w:rPr>
        <w:t xml:space="preserve"> and ideals</w:t>
      </w:r>
      <w:r w:rsidRPr="00012BE0">
        <w:rPr>
          <w:sz w:val="24"/>
          <w:szCs w:val="24"/>
        </w:rPr>
        <w:t xml:space="preserve"> of the Club.</w:t>
      </w:r>
    </w:p>
    <w:p w:rsidR="00087B1D" w:rsidRPr="00012BE0" w:rsidRDefault="00087B1D" w:rsidP="00E75F54">
      <w:pPr>
        <w:rPr>
          <w:sz w:val="24"/>
          <w:szCs w:val="24"/>
        </w:rPr>
      </w:pPr>
      <w:r w:rsidRPr="00012BE0">
        <w:rPr>
          <w:sz w:val="24"/>
          <w:szCs w:val="24"/>
        </w:rPr>
        <w:t>“</w:t>
      </w:r>
      <w:r w:rsidRPr="00012BE0">
        <w:rPr>
          <w:i/>
          <w:sz w:val="24"/>
          <w:szCs w:val="24"/>
        </w:rPr>
        <w:t>The Heritage Club exists to actively promote volunteerism within the community, be ambassadors of the Corporation by supporting the success of Canada Post and promote the camaraderie and fellowship of long-service and retired employees</w:t>
      </w:r>
      <w:r w:rsidR="00952550" w:rsidRPr="00012BE0">
        <w:rPr>
          <w:i/>
          <w:sz w:val="24"/>
          <w:szCs w:val="24"/>
        </w:rPr>
        <w:t xml:space="preserve">” </w:t>
      </w:r>
      <w:r w:rsidR="00952550" w:rsidRPr="00012BE0">
        <w:rPr>
          <w:sz w:val="24"/>
          <w:szCs w:val="24"/>
        </w:rPr>
        <w:t xml:space="preserve"> Our mot</w:t>
      </w:r>
      <w:r w:rsidR="00995737" w:rsidRPr="00012BE0">
        <w:rPr>
          <w:sz w:val="24"/>
          <w:szCs w:val="24"/>
        </w:rPr>
        <w:t>t</w:t>
      </w:r>
      <w:r w:rsidR="00952550" w:rsidRPr="00012BE0">
        <w:rPr>
          <w:sz w:val="24"/>
          <w:szCs w:val="24"/>
        </w:rPr>
        <w:t>o remains</w:t>
      </w:r>
      <w:r w:rsidR="00061BD6" w:rsidRPr="00012BE0">
        <w:rPr>
          <w:sz w:val="24"/>
          <w:szCs w:val="24"/>
        </w:rPr>
        <w:t xml:space="preserve">  </w:t>
      </w:r>
      <w:r w:rsidR="009E4C6F" w:rsidRPr="00012BE0">
        <w:rPr>
          <w:sz w:val="24"/>
          <w:szCs w:val="24"/>
        </w:rPr>
        <w:t>“</w:t>
      </w:r>
      <w:r w:rsidR="00952550" w:rsidRPr="00012BE0">
        <w:rPr>
          <w:sz w:val="24"/>
          <w:szCs w:val="24"/>
        </w:rPr>
        <w:t xml:space="preserve"> </w:t>
      </w:r>
      <w:r w:rsidR="00952550" w:rsidRPr="00012BE0">
        <w:rPr>
          <w:b/>
          <w:sz w:val="24"/>
          <w:szCs w:val="24"/>
          <w:u w:val="single"/>
        </w:rPr>
        <w:t>People helping people</w:t>
      </w:r>
      <w:r w:rsidR="009E4C6F" w:rsidRPr="00012BE0">
        <w:rPr>
          <w:b/>
          <w:sz w:val="24"/>
          <w:szCs w:val="24"/>
          <w:u w:val="single"/>
        </w:rPr>
        <w:t>”</w:t>
      </w:r>
    </w:p>
    <w:p w:rsidR="004C7F4D" w:rsidRPr="00012BE0" w:rsidRDefault="00952550" w:rsidP="00E75F54">
      <w:pPr>
        <w:rPr>
          <w:sz w:val="24"/>
          <w:szCs w:val="24"/>
        </w:rPr>
      </w:pPr>
      <w:r w:rsidRPr="00061BD6">
        <w:rPr>
          <w:sz w:val="28"/>
          <w:szCs w:val="28"/>
        </w:rPr>
        <w:t xml:space="preserve"> </w:t>
      </w:r>
      <w:r w:rsidR="00061BD6" w:rsidRPr="00012BE0">
        <w:rPr>
          <w:b/>
          <w:sz w:val="28"/>
          <w:szCs w:val="28"/>
        </w:rPr>
        <w:t>Discounts and Deals</w:t>
      </w:r>
      <w:r w:rsidR="009E4C6F">
        <w:rPr>
          <w:b/>
          <w:sz w:val="36"/>
          <w:szCs w:val="36"/>
        </w:rPr>
        <w:t xml:space="preserve"> </w:t>
      </w:r>
      <w:r w:rsidR="00061BD6" w:rsidRPr="00012BE0">
        <w:rPr>
          <w:sz w:val="24"/>
          <w:szCs w:val="24"/>
        </w:rPr>
        <w:t>Active membership entitles you to continue to enjoy the discounts negotiated with Johnson Insurance for ho</w:t>
      </w:r>
      <w:r w:rsidR="00936113" w:rsidRPr="00012BE0">
        <w:rPr>
          <w:sz w:val="24"/>
          <w:szCs w:val="24"/>
        </w:rPr>
        <w:t>me and auto policies:</w:t>
      </w:r>
      <w:r w:rsidR="004C7F4D" w:rsidRPr="00012BE0">
        <w:rPr>
          <w:sz w:val="24"/>
          <w:szCs w:val="24"/>
        </w:rPr>
        <w:t xml:space="preserve"> 1 800 663 9995 </w:t>
      </w:r>
      <w:r w:rsidR="00061BD6" w:rsidRPr="00012BE0">
        <w:rPr>
          <w:sz w:val="24"/>
          <w:szCs w:val="24"/>
        </w:rPr>
        <w:t xml:space="preserve">and </w:t>
      </w:r>
      <w:proofErr w:type="gramStart"/>
      <w:r w:rsidR="00061BD6" w:rsidRPr="00012BE0">
        <w:rPr>
          <w:sz w:val="24"/>
          <w:szCs w:val="24"/>
        </w:rPr>
        <w:t>Medoc</w:t>
      </w:r>
      <w:r w:rsidR="009E4C6F" w:rsidRPr="00012BE0">
        <w:rPr>
          <w:sz w:val="24"/>
          <w:szCs w:val="24"/>
        </w:rPr>
        <w:t xml:space="preserve"> </w:t>
      </w:r>
      <w:r w:rsidR="00936113" w:rsidRPr="00012BE0">
        <w:rPr>
          <w:sz w:val="24"/>
          <w:szCs w:val="24"/>
        </w:rPr>
        <w:t>:</w:t>
      </w:r>
      <w:r w:rsidR="004C7F4D" w:rsidRPr="00012BE0">
        <w:rPr>
          <w:sz w:val="24"/>
          <w:szCs w:val="24"/>
        </w:rPr>
        <w:t>1</w:t>
      </w:r>
      <w:proofErr w:type="gramEnd"/>
      <w:r w:rsidR="004C7F4D" w:rsidRPr="00012BE0">
        <w:rPr>
          <w:sz w:val="24"/>
          <w:szCs w:val="24"/>
        </w:rPr>
        <w:t xml:space="preserve"> 800 563 0677 </w:t>
      </w:r>
      <w:r w:rsidR="009E4C6F" w:rsidRPr="00012BE0">
        <w:rPr>
          <w:sz w:val="24"/>
          <w:szCs w:val="24"/>
        </w:rPr>
        <w:t>which</w:t>
      </w:r>
      <w:r w:rsidR="00061BD6" w:rsidRPr="00012BE0">
        <w:rPr>
          <w:sz w:val="24"/>
          <w:szCs w:val="24"/>
        </w:rPr>
        <w:t xml:space="preserve"> is a great and affordable insurance for travelers.</w:t>
      </w:r>
      <w:r w:rsidR="001B5729" w:rsidRPr="00012BE0">
        <w:rPr>
          <w:sz w:val="24"/>
          <w:szCs w:val="24"/>
        </w:rPr>
        <w:t xml:space="preserve"> </w:t>
      </w:r>
    </w:p>
    <w:p w:rsidR="009E4C6F" w:rsidRDefault="009E4C6F" w:rsidP="00E75F54">
      <w:pPr>
        <w:rPr>
          <w:sz w:val="28"/>
          <w:szCs w:val="28"/>
        </w:rPr>
      </w:pPr>
      <w:r w:rsidRPr="00012BE0">
        <w:rPr>
          <w:sz w:val="24"/>
          <w:szCs w:val="24"/>
        </w:rPr>
        <w:t>Good Life Fitness also offers reduced</w:t>
      </w:r>
      <w:r w:rsidR="00936113" w:rsidRPr="00012BE0">
        <w:rPr>
          <w:sz w:val="24"/>
          <w:szCs w:val="24"/>
        </w:rPr>
        <w:t xml:space="preserve"> </w:t>
      </w:r>
      <w:r w:rsidRPr="00012BE0">
        <w:rPr>
          <w:sz w:val="24"/>
          <w:szCs w:val="24"/>
        </w:rPr>
        <w:t>rates</w:t>
      </w:r>
      <w:r w:rsidR="00936113" w:rsidRPr="00012BE0">
        <w:rPr>
          <w:sz w:val="24"/>
          <w:szCs w:val="24"/>
        </w:rPr>
        <w:t xml:space="preserve"> of 50%</w:t>
      </w:r>
      <w:r w:rsidRPr="00012BE0">
        <w:rPr>
          <w:sz w:val="24"/>
          <w:szCs w:val="24"/>
        </w:rPr>
        <w:t xml:space="preserve"> for Heritage Club Members</w:t>
      </w:r>
      <w:r>
        <w:rPr>
          <w:sz w:val="28"/>
          <w:szCs w:val="28"/>
        </w:rPr>
        <w:t>.</w:t>
      </w:r>
    </w:p>
    <w:p w:rsidR="00E00726" w:rsidRDefault="00E00726" w:rsidP="00E75F54">
      <w:pPr>
        <w:rPr>
          <w:sz w:val="28"/>
          <w:szCs w:val="28"/>
        </w:rPr>
      </w:pPr>
    </w:p>
    <w:p w:rsidR="00E00726" w:rsidRDefault="00E00726" w:rsidP="00E75F54">
      <w:pPr>
        <w:rPr>
          <w:sz w:val="28"/>
          <w:szCs w:val="28"/>
        </w:rPr>
      </w:pPr>
      <w:r>
        <w:rPr>
          <w:sz w:val="28"/>
          <w:szCs w:val="28"/>
        </w:rPr>
        <w:t>Richard Lafleur</w:t>
      </w:r>
    </w:p>
    <w:p w:rsidR="00E00726" w:rsidRDefault="00E00726" w:rsidP="00E75F54">
      <w:pPr>
        <w:rPr>
          <w:sz w:val="28"/>
          <w:szCs w:val="28"/>
        </w:rPr>
      </w:pPr>
      <w:r>
        <w:rPr>
          <w:sz w:val="28"/>
          <w:szCs w:val="28"/>
        </w:rPr>
        <w:t>President Brunswick Chapter</w:t>
      </w:r>
    </w:p>
    <w:sectPr w:rsidR="00E00726" w:rsidSect="000A3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15996"/>
    <w:multiLevelType w:val="hybridMultilevel"/>
    <w:tmpl w:val="0BBE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C7205"/>
    <w:rsid w:val="00012BE0"/>
    <w:rsid w:val="00061BD6"/>
    <w:rsid w:val="00087B1D"/>
    <w:rsid w:val="000A3E7B"/>
    <w:rsid w:val="001414B5"/>
    <w:rsid w:val="00197160"/>
    <w:rsid w:val="001B1347"/>
    <w:rsid w:val="001B5729"/>
    <w:rsid w:val="00206C45"/>
    <w:rsid w:val="002A5CF0"/>
    <w:rsid w:val="002B28CD"/>
    <w:rsid w:val="002C7205"/>
    <w:rsid w:val="00305342"/>
    <w:rsid w:val="004273E6"/>
    <w:rsid w:val="004C7F4D"/>
    <w:rsid w:val="00562C49"/>
    <w:rsid w:val="005631F9"/>
    <w:rsid w:val="005F5D2A"/>
    <w:rsid w:val="006A425B"/>
    <w:rsid w:val="006F7D90"/>
    <w:rsid w:val="00725041"/>
    <w:rsid w:val="008C28B0"/>
    <w:rsid w:val="008E5EC3"/>
    <w:rsid w:val="00914092"/>
    <w:rsid w:val="00936113"/>
    <w:rsid w:val="00944C36"/>
    <w:rsid w:val="00952550"/>
    <w:rsid w:val="00963411"/>
    <w:rsid w:val="00995737"/>
    <w:rsid w:val="009E4C6F"/>
    <w:rsid w:val="00A370C7"/>
    <w:rsid w:val="00A727A9"/>
    <w:rsid w:val="00A90D3B"/>
    <w:rsid w:val="00B21006"/>
    <w:rsid w:val="00E00726"/>
    <w:rsid w:val="00E35423"/>
    <w:rsid w:val="00E75F54"/>
    <w:rsid w:val="00FB637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7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205"/>
    <w:rPr>
      <w:rFonts w:ascii="Tahoma" w:hAnsi="Tahoma" w:cs="Tahoma"/>
      <w:sz w:val="16"/>
      <w:szCs w:val="16"/>
    </w:rPr>
  </w:style>
  <w:style w:type="paragraph" w:styleId="ListParagraph">
    <w:name w:val="List Paragraph"/>
    <w:basedOn w:val="Normal"/>
    <w:uiPriority w:val="34"/>
    <w:qFormat/>
    <w:rsid w:val="00E75F54"/>
    <w:pPr>
      <w:ind w:left="720"/>
      <w:contextualSpacing/>
    </w:pPr>
  </w:style>
  <w:style w:type="character" w:styleId="Hyperlink">
    <w:name w:val="Hyperlink"/>
    <w:basedOn w:val="DefaultParagraphFont"/>
    <w:uiPriority w:val="99"/>
    <w:unhideWhenUsed/>
    <w:rsid w:val="00952550"/>
    <w:rPr>
      <w:color w:val="0000FF"/>
      <w:u w:val="single"/>
    </w:rPr>
  </w:style>
  <w:style w:type="table" w:styleId="TableGrid">
    <w:name w:val="Table Grid"/>
    <w:basedOn w:val="TableNormal"/>
    <w:uiPriority w:val="59"/>
    <w:rsid w:val="002B28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fleurr@nbnet.n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EABB-7DF9-4A1E-B148-C6092032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Links>
    <vt:vector size="18" baseType="variant">
      <vt:variant>
        <vt:i4>3604530</vt:i4>
      </vt:variant>
      <vt:variant>
        <vt:i4>6</vt:i4>
      </vt:variant>
      <vt:variant>
        <vt:i4>0</vt:i4>
      </vt:variant>
      <vt:variant>
        <vt:i4>5</vt:i4>
      </vt:variant>
      <vt:variant>
        <vt:lpwstr>https://coc.vnego.com/</vt:lpwstr>
      </vt:variant>
      <vt:variant>
        <vt:lpwstr/>
      </vt:variant>
      <vt:variant>
        <vt:i4>4128770</vt:i4>
      </vt:variant>
      <vt:variant>
        <vt:i4>3</vt:i4>
      </vt:variant>
      <vt:variant>
        <vt:i4>0</vt:i4>
      </vt:variant>
      <vt:variant>
        <vt:i4>5</vt:i4>
      </vt:variant>
      <vt:variant>
        <vt:lpwstr>mailto:castle0@nb.sympatico.ca</vt:lpwstr>
      </vt:variant>
      <vt:variant>
        <vt:lpwstr/>
      </vt:variant>
      <vt:variant>
        <vt:i4>1507444</vt:i4>
      </vt:variant>
      <vt:variant>
        <vt:i4>0</vt:i4>
      </vt:variant>
      <vt:variant>
        <vt:i4>0</vt:i4>
      </vt:variant>
      <vt:variant>
        <vt:i4>5</vt:i4>
      </vt:variant>
      <vt:variant>
        <vt:lpwstr>mailto:lafleurr@nbnet.nb.ca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2016-04-11T17:51:00Z</cp:lastPrinted>
  <dcterms:created xsi:type="dcterms:W3CDTF">2016-04-18T16:50:00Z</dcterms:created>
  <dcterms:modified xsi:type="dcterms:W3CDTF">2016-04-18T17:12:00Z</dcterms:modified>
</cp:coreProperties>
</file>